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D1EE" w14:textId="77777777" w:rsidR="00F627D2" w:rsidRPr="00EC4720" w:rsidRDefault="00F627D2" w:rsidP="00F627D2">
      <w:pPr>
        <w:pStyle w:val="Kop1"/>
      </w:pPr>
      <w:r>
        <w:t>Samenvatting i</w:t>
      </w:r>
      <w:r w:rsidRPr="00EC4720">
        <w:t>nhoud kwalificatiedossier</w:t>
      </w:r>
    </w:p>
    <w:p w14:paraId="212C5641" w14:textId="77777777" w:rsidR="00F627D2" w:rsidRDefault="00F627D2" w:rsidP="00F627D2">
      <w:pPr>
        <w:rPr>
          <w:rFonts w:ascii="Calibri" w:hAnsi="Calibri" w:cs="Calibri"/>
          <w:color w:val="1F497D"/>
        </w:rPr>
      </w:pPr>
    </w:p>
    <w:p w14:paraId="0DA24AA3" w14:textId="77777777" w:rsidR="00F32AA1" w:rsidRDefault="00F627D2" w:rsidP="00F32AA1">
      <w:pPr>
        <w:rPr>
          <w:rFonts w:cs="Calibri"/>
        </w:rPr>
      </w:pPr>
      <w:r>
        <w:rPr>
          <w:rFonts w:ascii="Calibri" w:hAnsi="Calibri" w:cs="Calibri"/>
        </w:rPr>
        <w:t>Het kwalificatiedossier bevat de kwalificatie-eisen voor het beroep Mbo-Verpleegkundige en bestaat uit:</w:t>
      </w:r>
      <w:r w:rsidR="00F32AA1">
        <w:rPr>
          <w:rFonts w:cs="Calibri"/>
        </w:rPr>
        <w:t xml:space="preserve"> </w:t>
      </w:r>
    </w:p>
    <w:p w14:paraId="0FDBF935" w14:textId="3BB9811E" w:rsidR="00F627D2" w:rsidRPr="00F32AA1" w:rsidRDefault="00F627D2" w:rsidP="00F32AA1">
      <w:pPr>
        <w:pStyle w:val="Lijstalinea"/>
        <w:numPr>
          <w:ilvl w:val="0"/>
          <w:numId w:val="2"/>
        </w:numPr>
        <w:rPr>
          <w:rFonts w:cs="Calibri"/>
        </w:rPr>
      </w:pPr>
      <w:r w:rsidRPr="00F32AA1">
        <w:rPr>
          <w:rFonts w:cs="Calibri"/>
        </w:rPr>
        <w:t>De beroepsspecifieke onderdelen. Dit betreft gemeenschappelijke kerntaken en werkprocessen voor het gehele kwalificatiedossier.</w:t>
      </w:r>
    </w:p>
    <w:p w14:paraId="04F411CB" w14:textId="4D7F3227" w:rsidR="00F627D2" w:rsidRPr="00F32AA1" w:rsidRDefault="00F627D2" w:rsidP="00F32AA1">
      <w:pPr>
        <w:pStyle w:val="Lijstalinea"/>
        <w:numPr>
          <w:ilvl w:val="0"/>
          <w:numId w:val="2"/>
        </w:numPr>
        <w:rPr>
          <w:rFonts w:cs="Calibri"/>
        </w:rPr>
      </w:pPr>
      <w:r w:rsidRPr="00F32AA1">
        <w:rPr>
          <w:rFonts w:cs="Calibri"/>
        </w:rPr>
        <w:t>De generieke onderdelen. Dit betreft de onderdelen:</w:t>
      </w:r>
    </w:p>
    <w:p w14:paraId="225B3A51" w14:textId="77777777" w:rsidR="00F627D2" w:rsidRDefault="00F627D2" w:rsidP="00F627D2">
      <w:pPr>
        <w:pStyle w:val="Lijstalinea"/>
        <w:numPr>
          <w:ilvl w:val="2"/>
          <w:numId w:val="1"/>
        </w:numPr>
        <w:rPr>
          <w:rFonts w:cs="Calibri"/>
        </w:rPr>
      </w:pPr>
      <w:r>
        <w:rPr>
          <w:rFonts w:cs="Calibri"/>
        </w:rPr>
        <w:t>Nederlands</w:t>
      </w:r>
    </w:p>
    <w:p w14:paraId="20D8F74A" w14:textId="77777777" w:rsidR="00F627D2" w:rsidRDefault="00F627D2" w:rsidP="00F627D2">
      <w:pPr>
        <w:pStyle w:val="Lijstalinea"/>
        <w:numPr>
          <w:ilvl w:val="2"/>
          <w:numId w:val="1"/>
        </w:numPr>
        <w:rPr>
          <w:rFonts w:cs="Calibri"/>
        </w:rPr>
      </w:pPr>
      <w:r>
        <w:rPr>
          <w:rFonts w:cs="Calibri"/>
        </w:rPr>
        <w:t>Rekenen</w:t>
      </w:r>
    </w:p>
    <w:p w14:paraId="3E939EC2" w14:textId="77777777" w:rsidR="00F627D2" w:rsidRDefault="00F627D2" w:rsidP="00F627D2">
      <w:pPr>
        <w:pStyle w:val="Lijstalinea"/>
        <w:numPr>
          <w:ilvl w:val="2"/>
          <w:numId w:val="1"/>
        </w:numPr>
        <w:rPr>
          <w:rFonts w:cs="Calibri"/>
        </w:rPr>
      </w:pPr>
      <w:r>
        <w:rPr>
          <w:rFonts w:cs="Calibri"/>
        </w:rPr>
        <w:t>Loopbaan en burgerschap</w:t>
      </w:r>
    </w:p>
    <w:p w14:paraId="403E6041" w14:textId="77777777" w:rsidR="00F627D2" w:rsidRPr="00544A00" w:rsidRDefault="00F627D2" w:rsidP="00F627D2">
      <w:pPr>
        <w:pStyle w:val="Lijstalinea"/>
        <w:numPr>
          <w:ilvl w:val="2"/>
          <w:numId w:val="1"/>
        </w:numPr>
        <w:rPr>
          <w:rFonts w:cs="Calibri"/>
        </w:rPr>
      </w:pPr>
      <w:r>
        <w:rPr>
          <w:rFonts w:cs="Calibri"/>
        </w:rPr>
        <w:t>Engels</w:t>
      </w:r>
    </w:p>
    <w:p w14:paraId="6820EB22" w14:textId="77777777" w:rsidR="00F627D2" w:rsidRPr="00544A00" w:rsidRDefault="00F627D2" w:rsidP="00F627D2">
      <w:pPr>
        <w:pStyle w:val="Lijstalinea"/>
        <w:rPr>
          <w:rFonts w:cs="Calibri"/>
          <w:color w:val="1F497D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043"/>
        <w:gridCol w:w="2354"/>
        <w:gridCol w:w="1316"/>
        <w:gridCol w:w="4349"/>
      </w:tblGrid>
      <w:tr w:rsidR="00F627D2" w:rsidRPr="00F51DB1" w14:paraId="39DC4297" w14:textId="77777777" w:rsidTr="00060CFD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1E964E5" w14:textId="77777777" w:rsidR="00F627D2" w:rsidRDefault="00F627D2" w:rsidP="00060CFD">
            <w:pPr>
              <w:jc w:val="center"/>
              <w:rPr>
                <w:b/>
                <w:sz w:val="32"/>
                <w:szCs w:val="32"/>
              </w:rPr>
            </w:pPr>
            <w:r w:rsidRPr="00F51DB1">
              <w:rPr>
                <w:b/>
                <w:sz w:val="32"/>
                <w:szCs w:val="32"/>
              </w:rPr>
              <w:t>Mbo-Verpleegkundige</w:t>
            </w:r>
          </w:p>
          <w:p w14:paraId="01D09477" w14:textId="0FEF487F" w:rsidR="00F627D2" w:rsidRPr="00F51DB1" w:rsidRDefault="00F32AA1" w:rsidP="00060CFD">
            <w:pPr>
              <w:jc w:val="center"/>
              <w:rPr>
                <w:b/>
              </w:rPr>
            </w:pPr>
            <w:r>
              <w:rPr>
                <w:b/>
              </w:rPr>
              <w:t>Kwalificatiedossier 2020</w:t>
            </w:r>
            <w:r w:rsidR="00745E9D">
              <w:rPr>
                <w:b/>
              </w:rPr>
              <w:t>; crebo 23267</w:t>
            </w:r>
          </w:p>
        </w:tc>
      </w:tr>
      <w:tr w:rsidR="00F627D2" w:rsidRPr="00F51DB1" w14:paraId="298C5EEA" w14:textId="77777777" w:rsidTr="00060CFD">
        <w:tc>
          <w:tcPr>
            <w:tcW w:w="1043" w:type="dxa"/>
          </w:tcPr>
          <w:p w14:paraId="0ECB5010" w14:textId="77777777" w:rsidR="00F627D2" w:rsidRPr="00F51DB1" w:rsidRDefault="00F627D2" w:rsidP="00060CFD">
            <w:pPr>
              <w:rPr>
                <w:b/>
              </w:rPr>
            </w:pPr>
            <w:r w:rsidRPr="00F51DB1">
              <w:rPr>
                <w:b/>
              </w:rPr>
              <w:t>Kerntaak</w:t>
            </w:r>
          </w:p>
        </w:tc>
        <w:tc>
          <w:tcPr>
            <w:tcW w:w="2354" w:type="dxa"/>
          </w:tcPr>
          <w:p w14:paraId="28CB2B17" w14:textId="77777777" w:rsidR="00F627D2" w:rsidRPr="00F51DB1" w:rsidRDefault="00F627D2" w:rsidP="00060CFD">
            <w:pPr>
              <w:rPr>
                <w:b/>
              </w:rPr>
            </w:pPr>
            <w:r w:rsidRPr="00F51DB1">
              <w:rPr>
                <w:b/>
              </w:rPr>
              <w:t>Omschrijving</w:t>
            </w:r>
          </w:p>
        </w:tc>
        <w:tc>
          <w:tcPr>
            <w:tcW w:w="1316" w:type="dxa"/>
          </w:tcPr>
          <w:p w14:paraId="1540CA74" w14:textId="77777777" w:rsidR="00F627D2" w:rsidRPr="00F51DB1" w:rsidRDefault="00F627D2" w:rsidP="00060CFD">
            <w:pPr>
              <w:rPr>
                <w:b/>
              </w:rPr>
            </w:pPr>
            <w:r w:rsidRPr="00F51DB1">
              <w:rPr>
                <w:b/>
              </w:rPr>
              <w:t>Werkproces</w:t>
            </w:r>
          </w:p>
        </w:tc>
        <w:tc>
          <w:tcPr>
            <w:tcW w:w="4349" w:type="dxa"/>
          </w:tcPr>
          <w:p w14:paraId="71A38759" w14:textId="77777777" w:rsidR="00F627D2" w:rsidRPr="00F51DB1" w:rsidRDefault="00F627D2" w:rsidP="00060CFD">
            <w:pPr>
              <w:rPr>
                <w:b/>
              </w:rPr>
            </w:pPr>
            <w:r w:rsidRPr="00F51DB1">
              <w:rPr>
                <w:b/>
              </w:rPr>
              <w:t>Omschrijving</w:t>
            </w:r>
          </w:p>
        </w:tc>
      </w:tr>
      <w:tr w:rsidR="00F627D2" w:rsidRPr="00F51DB1" w14:paraId="1A1896FC" w14:textId="77777777" w:rsidTr="00060CFD">
        <w:tc>
          <w:tcPr>
            <w:tcW w:w="1043" w:type="dxa"/>
            <w:vMerge w:val="restart"/>
          </w:tcPr>
          <w:p w14:paraId="0921FAF9" w14:textId="77777777" w:rsidR="00F627D2" w:rsidRPr="00F51DB1" w:rsidRDefault="00F627D2" w:rsidP="00060CFD">
            <w:r w:rsidRPr="00F51DB1">
              <w:t>B1-K1</w:t>
            </w:r>
          </w:p>
        </w:tc>
        <w:tc>
          <w:tcPr>
            <w:tcW w:w="2354" w:type="dxa"/>
            <w:vMerge w:val="restart"/>
          </w:tcPr>
          <w:p w14:paraId="77A5CC44" w14:textId="6DA56039" w:rsidR="00F627D2" w:rsidRPr="00F51DB1" w:rsidRDefault="00745E9D" w:rsidP="00060CFD">
            <w:r>
              <w:t>Bieden van zorg en ondersteuning</w:t>
            </w:r>
            <w:r w:rsidR="00F627D2" w:rsidRPr="00F51DB1">
              <w:t xml:space="preserve"> in het verpleegkundig proces</w:t>
            </w:r>
          </w:p>
        </w:tc>
        <w:tc>
          <w:tcPr>
            <w:tcW w:w="1316" w:type="dxa"/>
          </w:tcPr>
          <w:p w14:paraId="2E9A342E" w14:textId="77777777" w:rsidR="00F627D2" w:rsidRPr="00F51DB1" w:rsidRDefault="00F627D2" w:rsidP="00060CFD">
            <w:r w:rsidRPr="00F51DB1">
              <w:t>B1-K1-W1</w:t>
            </w:r>
          </w:p>
        </w:tc>
        <w:tc>
          <w:tcPr>
            <w:tcW w:w="4349" w:type="dxa"/>
          </w:tcPr>
          <w:p w14:paraId="6CD09CB4" w14:textId="53DE7329" w:rsidR="00F627D2" w:rsidRPr="00F51DB1" w:rsidRDefault="00745E9D" w:rsidP="00060CFD">
            <w:r>
              <w:t>Onderkent bestaande of dreigende gezondheidsproblemen (Gezondheidsbevorderaar)</w:t>
            </w:r>
          </w:p>
        </w:tc>
      </w:tr>
      <w:tr w:rsidR="00F627D2" w:rsidRPr="00F51DB1" w14:paraId="1F33EBF8" w14:textId="77777777" w:rsidTr="00060CFD">
        <w:tc>
          <w:tcPr>
            <w:tcW w:w="1043" w:type="dxa"/>
            <w:vMerge/>
          </w:tcPr>
          <w:p w14:paraId="3C65031C" w14:textId="77777777" w:rsidR="00F627D2" w:rsidRPr="00F51DB1" w:rsidRDefault="00F627D2" w:rsidP="00060CFD"/>
        </w:tc>
        <w:tc>
          <w:tcPr>
            <w:tcW w:w="2354" w:type="dxa"/>
            <w:vMerge/>
          </w:tcPr>
          <w:p w14:paraId="0A35208B" w14:textId="77777777" w:rsidR="00F627D2" w:rsidRPr="00F51DB1" w:rsidRDefault="00F627D2" w:rsidP="00060CFD"/>
        </w:tc>
        <w:tc>
          <w:tcPr>
            <w:tcW w:w="1316" w:type="dxa"/>
          </w:tcPr>
          <w:p w14:paraId="332E2008" w14:textId="77777777" w:rsidR="00F627D2" w:rsidRPr="00F51DB1" w:rsidRDefault="00F627D2" w:rsidP="00060CFD">
            <w:r w:rsidRPr="00F51DB1">
              <w:t>B1-K1-W2</w:t>
            </w:r>
          </w:p>
        </w:tc>
        <w:tc>
          <w:tcPr>
            <w:tcW w:w="4349" w:type="dxa"/>
          </w:tcPr>
          <w:p w14:paraId="0B8F9AD7" w14:textId="586BC18F" w:rsidR="00F627D2" w:rsidRPr="00F51DB1" w:rsidRDefault="00745E9D" w:rsidP="00060CFD">
            <w:r>
              <w:t>Stelt de verpleegkundige diagnose en stelt het individuele plan van de zorgvrager op (Zorgverlener)</w:t>
            </w:r>
          </w:p>
        </w:tc>
      </w:tr>
      <w:tr w:rsidR="00F627D2" w:rsidRPr="00F51DB1" w14:paraId="1411B1FC" w14:textId="77777777" w:rsidTr="00060CFD">
        <w:tc>
          <w:tcPr>
            <w:tcW w:w="1043" w:type="dxa"/>
            <w:vMerge/>
          </w:tcPr>
          <w:p w14:paraId="25F055F9" w14:textId="77777777" w:rsidR="00F627D2" w:rsidRPr="00F51DB1" w:rsidRDefault="00F627D2" w:rsidP="00060CFD"/>
        </w:tc>
        <w:tc>
          <w:tcPr>
            <w:tcW w:w="2354" w:type="dxa"/>
            <w:vMerge/>
          </w:tcPr>
          <w:p w14:paraId="101EF2DF" w14:textId="77777777" w:rsidR="00F627D2" w:rsidRPr="00F51DB1" w:rsidRDefault="00F627D2" w:rsidP="00060CFD"/>
        </w:tc>
        <w:tc>
          <w:tcPr>
            <w:tcW w:w="1316" w:type="dxa"/>
          </w:tcPr>
          <w:p w14:paraId="0E581E72" w14:textId="77777777" w:rsidR="00F627D2" w:rsidRPr="00F51DB1" w:rsidRDefault="00F627D2" w:rsidP="00060CFD">
            <w:r w:rsidRPr="00F51DB1">
              <w:t>B1-K1-W3</w:t>
            </w:r>
          </w:p>
        </w:tc>
        <w:tc>
          <w:tcPr>
            <w:tcW w:w="4349" w:type="dxa"/>
          </w:tcPr>
          <w:p w14:paraId="6594AF30" w14:textId="06D20F6B" w:rsidR="00F627D2" w:rsidRPr="00F51DB1" w:rsidRDefault="00745E9D" w:rsidP="00060CFD">
            <w:r>
              <w:t>Voert interventies uit (Zorgverlener)</w:t>
            </w:r>
          </w:p>
        </w:tc>
      </w:tr>
      <w:tr w:rsidR="00F627D2" w:rsidRPr="00F51DB1" w14:paraId="5E385D21" w14:textId="77777777" w:rsidTr="00060CFD">
        <w:tc>
          <w:tcPr>
            <w:tcW w:w="1043" w:type="dxa"/>
            <w:vMerge/>
          </w:tcPr>
          <w:p w14:paraId="05E5D975" w14:textId="77777777" w:rsidR="00F627D2" w:rsidRPr="00F51DB1" w:rsidRDefault="00F627D2" w:rsidP="00060CFD"/>
        </w:tc>
        <w:tc>
          <w:tcPr>
            <w:tcW w:w="2354" w:type="dxa"/>
            <w:vMerge/>
          </w:tcPr>
          <w:p w14:paraId="5DD406DD" w14:textId="77777777" w:rsidR="00F627D2" w:rsidRPr="00F51DB1" w:rsidRDefault="00F627D2" w:rsidP="00060CFD"/>
        </w:tc>
        <w:tc>
          <w:tcPr>
            <w:tcW w:w="1316" w:type="dxa"/>
          </w:tcPr>
          <w:p w14:paraId="2A183051" w14:textId="77777777" w:rsidR="00F627D2" w:rsidRPr="00F51DB1" w:rsidRDefault="00F627D2" w:rsidP="00060CFD">
            <w:r w:rsidRPr="00F51DB1">
              <w:t>B1-K1-W4</w:t>
            </w:r>
          </w:p>
        </w:tc>
        <w:tc>
          <w:tcPr>
            <w:tcW w:w="4349" w:type="dxa"/>
          </w:tcPr>
          <w:p w14:paraId="7D0259B5" w14:textId="615C6A4D" w:rsidR="00F627D2" w:rsidRPr="00F51DB1" w:rsidRDefault="00745E9D" w:rsidP="00060CFD">
            <w:r>
              <w:t>Voert verpleegtechnische handelingen uit (Zorgverlener)</w:t>
            </w:r>
          </w:p>
        </w:tc>
      </w:tr>
      <w:tr w:rsidR="00F627D2" w:rsidRPr="00F51DB1" w14:paraId="58A3E2F1" w14:textId="77777777" w:rsidTr="00060CFD">
        <w:tc>
          <w:tcPr>
            <w:tcW w:w="1043" w:type="dxa"/>
            <w:vMerge/>
          </w:tcPr>
          <w:p w14:paraId="335995E1" w14:textId="77777777" w:rsidR="00F627D2" w:rsidRPr="00F51DB1" w:rsidRDefault="00F627D2" w:rsidP="00060CFD"/>
        </w:tc>
        <w:tc>
          <w:tcPr>
            <w:tcW w:w="2354" w:type="dxa"/>
            <w:vMerge/>
          </w:tcPr>
          <w:p w14:paraId="0ED798E1" w14:textId="77777777" w:rsidR="00F627D2" w:rsidRPr="00F51DB1" w:rsidRDefault="00F627D2" w:rsidP="00060CFD"/>
        </w:tc>
        <w:tc>
          <w:tcPr>
            <w:tcW w:w="1316" w:type="dxa"/>
          </w:tcPr>
          <w:p w14:paraId="0010B5CD" w14:textId="77777777" w:rsidR="00F627D2" w:rsidRPr="00F51DB1" w:rsidRDefault="00F627D2" w:rsidP="00060CFD">
            <w:r w:rsidRPr="00F51DB1">
              <w:t>B1-K1-W5</w:t>
            </w:r>
          </w:p>
        </w:tc>
        <w:tc>
          <w:tcPr>
            <w:tcW w:w="4349" w:type="dxa"/>
          </w:tcPr>
          <w:p w14:paraId="1C1B2695" w14:textId="39BD39B7" w:rsidR="00F627D2" w:rsidRPr="00F51DB1" w:rsidRDefault="00745E9D" w:rsidP="00060CFD">
            <w:r>
              <w:t>Communiceert met de zorgvrager en het sociale netwerk (Communicator)</w:t>
            </w:r>
          </w:p>
        </w:tc>
      </w:tr>
      <w:tr w:rsidR="00F627D2" w:rsidRPr="00F51DB1" w14:paraId="55B42C01" w14:textId="77777777" w:rsidTr="00060CFD">
        <w:tc>
          <w:tcPr>
            <w:tcW w:w="1043" w:type="dxa"/>
            <w:vMerge/>
          </w:tcPr>
          <w:p w14:paraId="22462399" w14:textId="77777777" w:rsidR="00F627D2" w:rsidRPr="00F51DB1" w:rsidRDefault="00F627D2" w:rsidP="00060CFD"/>
        </w:tc>
        <w:tc>
          <w:tcPr>
            <w:tcW w:w="2354" w:type="dxa"/>
            <w:vMerge/>
          </w:tcPr>
          <w:p w14:paraId="77D07B92" w14:textId="77777777" w:rsidR="00F627D2" w:rsidRPr="00F51DB1" w:rsidRDefault="00F627D2" w:rsidP="00060CFD"/>
        </w:tc>
        <w:tc>
          <w:tcPr>
            <w:tcW w:w="1316" w:type="dxa"/>
          </w:tcPr>
          <w:p w14:paraId="14218BD3" w14:textId="77777777" w:rsidR="00F627D2" w:rsidRPr="00F51DB1" w:rsidRDefault="00F627D2" w:rsidP="00060CFD">
            <w:r w:rsidRPr="00F51DB1">
              <w:t>B1-K1-W6</w:t>
            </w:r>
          </w:p>
        </w:tc>
        <w:tc>
          <w:tcPr>
            <w:tcW w:w="4349" w:type="dxa"/>
          </w:tcPr>
          <w:p w14:paraId="65FDD3D3" w14:textId="5689BE64" w:rsidR="00F627D2" w:rsidRPr="00F51DB1" w:rsidRDefault="00745E9D" w:rsidP="00060CFD">
            <w:r>
              <w:t>Organiseert en coördineert de zorgverlening van de zorgvragers (Organisator)</w:t>
            </w:r>
          </w:p>
        </w:tc>
      </w:tr>
      <w:tr w:rsidR="00F627D2" w:rsidRPr="00F51DB1" w14:paraId="1C97557F" w14:textId="77777777" w:rsidTr="00060CFD">
        <w:tc>
          <w:tcPr>
            <w:tcW w:w="1043" w:type="dxa"/>
            <w:vMerge/>
          </w:tcPr>
          <w:p w14:paraId="7C0900D8" w14:textId="77777777" w:rsidR="00F627D2" w:rsidRPr="00F51DB1" w:rsidRDefault="00F627D2" w:rsidP="00060CFD"/>
        </w:tc>
        <w:tc>
          <w:tcPr>
            <w:tcW w:w="2354" w:type="dxa"/>
            <w:vMerge/>
          </w:tcPr>
          <w:p w14:paraId="0072608C" w14:textId="77777777" w:rsidR="00F627D2" w:rsidRPr="00F51DB1" w:rsidRDefault="00F627D2" w:rsidP="00060CFD"/>
        </w:tc>
        <w:tc>
          <w:tcPr>
            <w:tcW w:w="1316" w:type="dxa"/>
          </w:tcPr>
          <w:p w14:paraId="3EEE9AEC" w14:textId="77777777" w:rsidR="00F627D2" w:rsidRPr="00F51DB1" w:rsidRDefault="00F627D2" w:rsidP="00060CFD">
            <w:r w:rsidRPr="00F51DB1">
              <w:t>B1-K1-W7</w:t>
            </w:r>
          </w:p>
        </w:tc>
        <w:tc>
          <w:tcPr>
            <w:tcW w:w="4349" w:type="dxa"/>
          </w:tcPr>
          <w:p w14:paraId="62BA3530" w14:textId="0EA3F894" w:rsidR="00F627D2" w:rsidRPr="00F51DB1" w:rsidRDefault="00745E9D" w:rsidP="00060CFD">
            <w:r>
              <w:t>Reageert op onvoorziene en crisissituaties (Organisator)</w:t>
            </w:r>
          </w:p>
        </w:tc>
      </w:tr>
      <w:tr w:rsidR="00F627D2" w:rsidRPr="00F51DB1" w14:paraId="39037242" w14:textId="77777777" w:rsidTr="00060CFD">
        <w:tc>
          <w:tcPr>
            <w:tcW w:w="1043" w:type="dxa"/>
            <w:vMerge w:val="restart"/>
          </w:tcPr>
          <w:p w14:paraId="19D03E8D" w14:textId="77777777" w:rsidR="00F627D2" w:rsidRPr="00F51DB1" w:rsidRDefault="00F627D2" w:rsidP="00060CFD">
            <w:r w:rsidRPr="00F51DB1">
              <w:t>B1-K2</w:t>
            </w:r>
          </w:p>
        </w:tc>
        <w:tc>
          <w:tcPr>
            <w:tcW w:w="2354" w:type="dxa"/>
            <w:vMerge w:val="restart"/>
          </w:tcPr>
          <w:p w14:paraId="64FC69E8" w14:textId="77777777" w:rsidR="00F627D2" w:rsidRPr="00F51DB1" w:rsidRDefault="00F627D2" w:rsidP="00060CFD">
            <w:r w:rsidRPr="00F51DB1">
              <w:t>Werken aan kwaliteit en deskundigheid</w:t>
            </w:r>
          </w:p>
        </w:tc>
        <w:tc>
          <w:tcPr>
            <w:tcW w:w="1316" w:type="dxa"/>
          </w:tcPr>
          <w:p w14:paraId="4277DC72" w14:textId="77777777" w:rsidR="00F627D2" w:rsidRPr="00F51DB1" w:rsidRDefault="00F627D2" w:rsidP="00060CFD">
            <w:r w:rsidRPr="00F51DB1">
              <w:t>B1-K2-W1</w:t>
            </w:r>
          </w:p>
        </w:tc>
        <w:tc>
          <w:tcPr>
            <w:tcW w:w="4349" w:type="dxa"/>
          </w:tcPr>
          <w:p w14:paraId="0B50E23A" w14:textId="40852729" w:rsidR="00F627D2" w:rsidRPr="00F51DB1" w:rsidRDefault="00745E9D" w:rsidP="00060CFD">
            <w:r>
              <w:t>Werkt aan professionele ontwikkeling (Reflectieve EBP professional)</w:t>
            </w:r>
          </w:p>
        </w:tc>
      </w:tr>
      <w:tr w:rsidR="00F627D2" w:rsidRPr="00F51DB1" w14:paraId="642C1008" w14:textId="77777777" w:rsidTr="00060CFD">
        <w:tc>
          <w:tcPr>
            <w:tcW w:w="1043" w:type="dxa"/>
            <w:vMerge/>
          </w:tcPr>
          <w:p w14:paraId="544327BD" w14:textId="77777777" w:rsidR="00F627D2" w:rsidRPr="00F51DB1" w:rsidRDefault="00F627D2" w:rsidP="00060CFD"/>
        </w:tc>
        <w:tc>
          <w:tcPr>
            <w:tcW w:w="2354" w:type="dxa"/>
            <w:vMerge/>
          </w:tcPr>
          <w:p w14:paraId="2F586EBA" w14:textId="77777777" w:rsidR="00F627D2" w:rsidRPr="00F51DB1" w:rsidRDefault="00F627D2" w:rsidP="00060CFD"/>
        </w:tc>
        <w:tc>
          <w:tcPr>
            <w:tcW w:w="1316" w:type="dxa"/>
          </w:tcPr>
          <w:p w14:paraId="6E9CB314" w14:textId="77777777" w:rsidR="00F627D2" w:rsidRPr="00F51DB1" w:rsidRDefault="00F627D2" w:rsidP="00060CFD">
            <w:r w:rsidRPr="00F51DB1">
              <w:t>B1-K2-W2</w:t>
            </w:r>
          </w:p>
        </w:tc>
        <w:tc>
          <w:tcPr>
            <w:tcW w:w="4349" w:type="dxa"/>
          </w:tcPr>
          <w:p w14:paraId="0C8EFA7C" w14:textId="311DBAD2" w:rsidR="00F627D2" w:rsidRPr="00F51DB1" w:rsidRDefault="00745E9D" w:rsidP="00060CFD">
            <w:r>
              <w:t>Werkt samen met andere beroepsgroepen in de keten (Samenwerkingspartner)</w:t>
            </w:r>
          </w:p>
        </w:tc>
      </w:tr>
      <w:tr w:rsidR="00F627D2" w:rsidRPr="00F51DB1" w14:paraId="72D25428" w14:textId="77777777" w:rsidTr="00060CFD">
        <w:tc>
          <w:tcPr>
            <w:tcW w:w="1043" w:type="dxa"/>
            <w:vMerge/>
          </w:tcPr>
          <w:p w14:paraId="096FEA76" w14:textId="77777777" w:rsidR="00F627D2" w:rsidRPr="00F51DB1" w:rsidRDefault="00F627D2" w:rsidP="00060CFD"/>
        </w:tc>
        <w:tc>
          <w:tcPr>
            <w:tcW w:w="2354" w:type="dxa"/>
            <w:vMerge/>
          </w:tcPr>
          <w:p w14:paraId="25826565" w14:textId="77777777" w:rsidR="00F627D2" w:rsidRPr="00F51DB1" w:rsidRDefault="00F627D2" w:rsidP="00060CFD"/>
        </w:tc>
        <w:tc>
          <w:tcPr>
            <w:tcW w:w="1316" w:type="dxa"/>
          </w:tcPr>
          <w:p w14:paraId="167893D5" w14:textId="77777777" w:rsidR="00F627D2" w:rsidRPr="00F51DB1" w:rsidRDefault="00F627D2" w:rsidP="00060CFD">
            <w:r w:rsidRPr="00F51DB1">
              <w:t>B1-K2-W3</w:t>
            </w:r>
          </w:p>
        </w:tc>
        <w:tc>
          <w:tcPr>
            <w:tcW w:w="4349" w:type="dxa"/>
          </w:tcPr>
          <w:p w14:paraId="2ACC1870" w14:textId="4E2E48A9" w:rsidR="00F627D2" w:rsidRPr="00F51DB1" w:rsidRDefault="00745E9D" w:rsidP="00060CFD">
            <w:r>
              <w:t>Draagt bij aan goede kwaliteit van zorg (Professional en kwaliteitsbevorderaar)</w:t>
            </w:r>
          </w:p>
        </w:tc>
      </w:tr>
    </w:tbl>
    <w:p w14:paraId="04674F85" w14:textId="6983CCD7" w:rsidR="00F627D2" w:rsidRDefault="00F627D2" w:rsidP="00745E9D">
      <w:pPr>
        <w:rPr>
          <w:rFonts w:ascii="Calibri" w:hAnsi="Calibri" w:cs="Calibri"/>
        </w:rPr>
      </w:pPr>
      <w:bookmarkStart w:id="0" w:name="_GoBack"/>
      <w:bookmarkEnd w:id="0"/>
    </w:p>
    <w:p w14:paraId="0A624656" w14:textId="77777777" w:rsidR="00983F33" w:rsidRDefault="00745E9D"/>
    <w:sectPr w:rsidR="009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663"/>
    <w:multiLevelType w:val="hybridMultilevel"/>
    <w:tmpl w:val="AD34344E"/>
    <w:lvl w:ilvl="0" w:tplc="ED24FD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2"/>
    <w:rsid w:val="005E1C83"/>
    <w:rsid w:val="00745E9D"/>
    <w:rsid w:val="00E4499B"/>
    <w:rsid w:val="00F32AA1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6D99"/>
  <w15:chartTrackingRefBased/>
  <w15:docId w15:val="{8D79FDF7-E6E4-47FE-AEA3-8BC7DEB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27D2"/>
  </w:style>
  <w:style w:type="paragraph" w:styleId="Kop1">
    <w:name w:val="heading 1"/>
    <w:basedOn w:val="Standaard"/>
    <w:next w:val="Standaard"/>
    <w:link w:val="Kop1Char"/>
    <w:qFormat/>
    <w:rsid w:val="00F627D2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627D2"/>
    <w:rPr>
      <w:rFonts w:ascii="Calibri" w:eastAsia="Times New Roman" w:hAnsi="Calibri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627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F6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6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E9F2F074C1249BD7BADCA52889E22" ma:contentTypeVersion="13" ma:contentTypeDescription="Een nieuw document maken." ma:contentTypeScope="" ma:versionID="1e8836e592cdc371b34a26c16fa2637c">
  <xsd:schema xmlns:xsd="http://www.w3.org/2001/XMLSchema" xmlns:xs="http://www.w3.org/2001/XMLSchema" xmlns:p="http://schemas.microsoft.com/office/2006/metadata/properties" xmlns:ns3="d1b3b3e4-4a11-4ada-99a2-d25269c4a42f" xmlns:ns4="e759faf0-78f3-4485-a709-d7c9fea4ef86" targetNamespace="http://schemas.microsoft.com/office/2006/metadata/properties" ma:root="true" ma:fieldsID="209bab2956c12c35040005fb23f5d0d4" ns3:_="" ns4:_="">
    <xsd:import namespace="d1b3b3e4-4a11-4ada-99a2-d25269c4a42f"/>
    <xsd:import namespace="e759faf0-78f3-4485-a709-d7c9fea4e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b3e4-4a11-4ada-99a2-d25269c4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faf0-78f3-4485-a709-d7c9fea4e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FB6CC-6F4A-43F6-B916-698B63E83147}">
  <ds:schemaRefs>
    <ds:schemaRef ds:uri="http://purl.org/dc/elements/1.1/"/>
    <ds:schemaRef ds:uri="http://schemas.microsoft.com/office/2006/metadata/properties"/>
    <ds:schemaRef ds:uri="e759faf0-78f3-4485-a709-d7c9fea4ef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b3b3e4-4a11-4ada-99a2-d25269c4a4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2098AB-64A9-4FCD-817B-BCF24D10B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A9225-6266-4394-9E8B-B4202CCDC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b3e4-4a11-4ada-99a2-d25269c4a42f"/>
    <ds:schemaRef ds:uri="e759faf0-78f3-4485-a709-d7c9fea4e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Leeden, E.C. van der (LdE)</dc:creator>
  <cp:keywords/>
  <dc:description/>
  <cp:lastModifiedBy>Leeden, E.C. van der (LdE)</cp:lastModifiedBy>
  <cp:revision>3</cp:revision>
  <dcterms:created xsi:type="dcterms:W3CDTF">2020-07-16T10:03:00Z</dcterms:created>
  <dcterms:modified xsi:type="dcterms:W3CDTF">2020-07-16T10:10:00Z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0x010100029E9F2F074C1249BD7BADCA52889E22</vt:lpwstr>
  </property>
</Properties>
</file>